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F2D9" w14:textId="77777777"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Környezettanulmány</w:t>
      </w: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Hátrányos helyzet, halmozottan hátrányos helyzet megállapításához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534"/>
        <w:gridCol w:w="3414"/>
        <w:gridCol w:w="1704"/>
        <w:gridCol w:w="3109"/>
      </w:tblGrid>
      <w:tr w:rsidR="00D51496" w:rsidRPr="00D51496" w14:paraId="5AE6BCFF" w14:textId="77777777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37F6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környezettanulmány készítésének ideje:</w:t>
            </w:r>
          </w:p>
        </w:tc>
      </w:tr>
      <w:tr w:rsidR="00D51496" w:rsidRPr="00D51496" w14:paraId="0CAE29BF" w14:textId="77777777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5A4D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Az érintett gyermek, gyermekek neve:</w:t>
            </w:r>
          </w:p>
        </w:tc>
      </w:tr>
      <w:tr w:rsidR="00D51496" w:rsidRPr="00D51496" w14:paraId="3BF8441A" w14:textId="77777777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3BD6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Cím (a hely, ahol a környezettanulmány készült):</w:t>
            </w:r>
          </w:p>
        </w:tc>
      </w:tr>
      <w:tr w:rsidR="00D51496" w:rsidRPr="00D51496" w14:paraId="0A5A95AB" w14:textId="77777777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7E99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gyermek, gyermekek lakcíme:</w:t>
            </w:r>
          </w:p>
        </w:tc>
      </w:tr>
      <w:tr w:rsidR="00D51496" w:rsidRPr="00D51496" w14:paraId="532BD2A5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6BAE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51496" w:rsidRPr="00D51496" w14:paraId="5FC4C275" w14:textId="77777777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D503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51496" w:rsidRPr="00D51496" w14:paraId="0EC7931C" w14:textId="77777777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1B3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28C9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68CE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Rokoni kapcsolat</w:t>
            </w:r>
          </w:p>
        </w:tc>
      </w:tr>
      <w:tr w:rsidR="00D51496" w:rsidRPr="00D51496" w14:paraId="78A8EBB5" w14:textId="77777777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EB5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0ED0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8DC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31ACCF23" w14:textId="77777777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6C27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51496" w:rsidRPr="00D51496" w14:paraId="08AAD04F" w14:textId="77777777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49AE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7B7E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E19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51496" w:rsidRPr="00D51496" w14:paraId="5BCE4EFA" w14:textId="77777777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1768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6CE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0540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7AC037F0" w14:textId="77777777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8A7C9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99121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160EE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148E4736" w14:textId="77777777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FC35" w14:textId="77777777"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lakásra vonatkozó adatok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51496" w:rsidRPr="00D51496" w14:paraId="307BF5E6" w14:textId="77777777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A0CF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51496" w:rsidRPr="00D51496" w14:paraId="5F61B710" w14:textId="77777777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4416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51496" w:rsidRPr="00D51496" w14:paraId="46C5E8D8" w14:textId="77777777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CE0F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51496" w:rsidRPr="00D51496" w14:paraId="77757D60" w14:textId="77777777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86AE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51496" w:rsidRPr="00D51496" w14:paraId="4F6B1687" w14:textId="77777777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C69B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51496" w:rsidRPr="00D51496" w14:paraId="799F9762" w14:textId="77777777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1A60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ACD8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51496" w:rsidRPr="00D51496" w14:paraId="081CC81C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7F7E4A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51496" w:rsidRPr="00D51496" w14:paraId="48206FA2" w14:textId="77777777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8AF3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Udvar, kert:</w:t>
            </w:r>
          </w:p>
        </w:tc>
      </w:tr>
      <w:tr w:rsidR="00D51496" w:rsidRPr="00D51496" w14:paraId="5DF9688B" w14:textId="77777777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6E26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51496" w:rsidRPr="00D51496" w14:paraId="7868970D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2C73F0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51496" w:rsidRPr="00D51496" w14:paraId="0ED6B4DF" w14:textId="77777777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7E5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51496" w:rsidRPr="00D51496" w14:paraId="475EB782" w14:textId="77777777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78F8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A lakás jellemzőinek leírása (állapota, felszereltsége, bútorzata, tisztasága) </w:t>
            </w:r>
          </w:p>
        </w:tc>
      </w:tr>
      <w:tr w:rsidR="00D51496" w:rsidRPr="00D51496" w14:paraId="3FC5A64A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2C1E8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59E45D9C" w14:textId="77777777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49E3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51496" w:rsidRPr="00D51496" w14:paraId="67C1AB6C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E802D7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50BDD355" w14:textId="77777777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4CB8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51496" w:rsidRPr="00D51496" w14:paraId="392D0F20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14F54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51496" w:rsidRPr="00D51496" w14:paraId="6700CFD8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0EA7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51496" w:rsidRPr="00D51496" w14:paraId="1AA4A35D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6DA2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51496" w:rsidRPr="00D51496" w14:paraId="0059C26F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BF383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607E061D" w14:textId="77777777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4C7A3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B6B3F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51496" w:rsidRPr="00D51496" w14:paraId="26202FD6" w14:textId="77777777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7BB4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8D65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51496" w:rsidRPr="00D51496" w14:paraId="68348CF6" w14:textId="77777777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7FDE8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3C918706" w14:textId="77777777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B7D9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AAF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4AB7CA1A" w14:textId="77777777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5B6F0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F326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4A5889B5" w14:textId="77777777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D1245C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99E3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14:paraId="4BF4EC88" w14:textId="77777777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C27D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(rokonsági fok megjelölésével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(anya, apa, nagyszülő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82A" w14:textId="77777777"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E22FF1E" w14:textId="77777777"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496">
        <w:rPr>
          <w:rFonts w:ascii="Times New Roman" w:hAnsi="Times New Roman" w:cs="Times New Roman"/>
          <w:b/>
          <w:bCs/>
          <w:sz w:val="26"/>
          <w:szCs w:val="26"/>
        </w:rPr>
        <w:lastRenderedPageBreak/>
        <w:t>Útmutató a kitöltéshez</w:t>
      </w:r>
    </w:p>
    <w:p w14:paraId="6FA1CFFA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funkciója: </w:t>
      </w:r>
      <w:r w:rsidRPr="00D51496">
        <w:rPr>
          <w:rFonts w:ascii="Times New Roman" w:hAnsi="Times New Roman" w:cs="Times New Roman"/>
        </w:rPr>
        <w:t>A hátrányos helyzet, halmozottan hátrányos helyzet megállapításához szükséges környezettanulmány készítése, a gyermek és szülei életkörülményeinek felmérése.</w:t>
      </w:r>
    </w:p>
    <w:p w14:paraId="2DB49EDC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kitöltője: </w:t>
      </w:r>
      <w:r w:rsidRPr="00D51496">
        <w:rPr>
          <w:rFonts w:ascii="Times New Roman" w:hAnsi="Times New Roman" w:cs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 w14:paraId="053F2D46" w14:textId="77777777"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Segédlet a lakás komfortfokozatának megállapításához</w:t>
      </w:r>
    </w:p>
    <w:p w14:paraId="63B8979E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1993. évi LXXVIII. törvény 91/A. §-</w:t>
      </w:r>
      <w:proofErr w:type="spellStart"/>
      <w:r w:rsidRPr="00D51496">
        <w:rPr>
          <w:rFonts w:ascii="Times New Roman" w:hAnsi="Times New Roman" w:cs="Times New Roman"/>
        </w:rPr>
        <w:t>ában</w:t>
      </w:r>
      <w:proofErr w:type="spellEnd"/>
      <w:r w:rsidRPr="00D51496">
        <w:rPr>
          <w:rFonts w:ascii="Times New Roman" w:hAnsi="Times New Roman" w:cs="Times New Roman"/>
        </w:rPr>
        <w:t xml:space="preserve"> szereplő meghatározás alapján:</w:t>
      </w:r>
    </w:p>
    <w:p w14:paraId="3B9D6349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1. Komfortos </w:t>
      </w:r>
      <w:r w:rsidRPr="00D51496">
        <w:rPr>
          <w:rFonts w:ascii="Times New Roman" w:hAnsi="Times New Roman" w:cs="Times New Roman"/>
        </w:rPr>
        <w:t>az a lakás, amely legalább:</w:t>
      </w:r>
    </w:p>
    <w:p w14:paraId="1FF6CE06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12 négyzetmétert meghaladó alapterületű lakószobával, főzőhelyiséggel (ennek hiányában további, legalább 4 négyzetméter alapterületű, a főzést lehetővé tevő, önálló </w:t>
      </w:r>
      <w:proofErr w:type="spellStart"/>
      <w:r w:rsidRPr="00D51496">
        <w:rPr>
          <w:rFonts w:ascii="Times New Roman" w:hAnsi="Times New Roman" w:cs="Times New Roman"/>
        </w:rPr>
        <w:t>szellőzésű</w:t>
      </w:r>
      <w:proofErr w:type="spellEnd"/>
      <w:r w:rsidRPr="00D51496">
        <w:rPr>
          <w:rFonts w:ascii="Times New Roman" w:hAnsi="Times New Roman" w:cs="Times New Roman"/>
        </w:rPr>
        <w:t xml:space="preserve"> lakótérrel, </w:t>
      </w:r>
      <w:proofErr w:type="spellStart"/>
      <w:r w:rsidRPr="00D51496">
        <w:rPr>
          <w:rFonts w:ascii="Times New Roman" w:hAnsi="Times New Roman" w:cs="Times New Roman"/>
        </w:rPr>
        <w:t>térbővülettel</w:t>
      </w:r>
      <w:proofErr w:type="spellEnd"/>
      <w:r w:rsidRPr="00D51496">
        <w:rPr>
          <w:rFonts w:ascii="Times New Roman" w:hAnsi="Times New Roman" w:cs="Times New Roman"/>
        </w:rPr>
        <w:t xml:space="preserve">), fürdőhelyiséggel és WC-vel valamint </w:t>
      </w:r>
      <w:proofErr w:type="spellStart"/>
      <w:r w:rsidRPr="00D51496">
        <w:rPr>
          <w:rFonts w:ascii="Times New Roman" w:hAnsi="Times New Roman" w:cs="Times New Roman"/>
        </w:rPr>
        <w:t>közművesítettséggel</w:t>
      </w:r>
      <w:proofErr w:type="spellEnd"/>
      <w:r w:rsidRPr="00D51496">
        <w:rPr>
          <w:rFonts w:ascii="Times New Roman" w:hAnsi="Times New Roman" w:cs="Times New Roman"/>
        </w:rPr>
        <w:t>; melegvíz-ellátással; és egyedi fűtési móddal (különösen szilárd- vagy olajtüzelésű kályhafűtéssel, elektromos hőtároló kályhával, gázfűtéssel) rendelkezik.</w:t>
      </w:r>
    </w:p>
    <w:p w14:paraId="5A4A823D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2. Félkomfortos </w:t>
      </w:r>
      <w:r w:rsidRPr="00D51496">
        <w:rPr>
          <w:rFonts w:ascii="Times New Roman" w:hAnsi="Times New Roman" w:cs="Times New Roman"/>
        </w:rPr>
        <w:t>az a lakás, amely a komfortos lakás követelményeinek nem felel meg de legalább:</w:t>
      </w:r>
    </w:p>
    <w:p w14:paraId="777331A1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12 négyzetmétert meghaladó alapterületű lakószobával és főzőhelyiséggel (ennek hiányában további, legalább 4 négyzetméter alapterületű, a főzést lehetővé tevő, önálló </w:t>
      </w:r>
      <w:proofErr w:type="spellStart"/>
      <w:r w:rsidRPr="00D51496">
        <w:rPr>
          <w:rFonts w:ascii="Times New Roman" w:hAnsi="Times New Roman" w:cs="Times New Roman"/>
        </w:rPr>
        <w:t>szellőzésű</w:t>
      </w:r>
      <w:proofErr w:type="spellEnd"/>
      <w:r w:rsidRPr="00D51496">
        <w:rPr>
          <w:rFonts w:ascii="Times New Roman" w:hAnsi="Times New Roman" w:cs="Times New Roman"/>
        </w:rPr>
        <w:t xml:space="preserve"> lakótérrel, </w:t>
      </w:r>
      <w:proofErr w:type="spellStart"/>
      <w:r w:rsidRPr="00D51496">
        <w:rPr>
          <w:rFonts w:ascii="Times New Roman" w:hAnsi="Times New Roman" w:cs="Times New Roman"/>
        </w:rPr>
        <w:t>térbővülettel</w:t>
      </w:r>
      <w:proofErr w:type="spellEnd"/>
      <w:r w:rsidRPr="00D51496">
        <w:rPr>
          <w:rFonts w:ascii="Times New Roman" w:hAnsi="Times New Roman" w:cs="Times New Roman"/>
        </w:rPr>
        <w:t xml:space="preserve">), továbbá fürdőhelyiséggel vagy WC-vel, </w:t>
      </w:r>
      <w:proofErr w:type="spellStart"/>
      <w:r w:rsidRPr="00D51496">
        <w:rPr>
          <w:rFonts w:ascii="Times New Roman" w:hAnsi="Times New Roman" w:cs="Times New Roman"/>
        </w:rPr>
        <w:t>közművesítettséggel</w:t>
      </w:r>
      <w:proofErr w:type="spellEnd"/>
      <w:r w:rsidRPr="00D51496">
        <w:rPr>
          <w:rFonts w:ascii="Times New Roman" w:hAnsi="Times New Roman" w:cs="Times New Roman"/>
        </w:rPr>
        <w:t xml:space="preserve">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14:paraId="1943D4AB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3. Komfort nélküli </w:t>
      </w:r>
      <w:r w:rsidRPr="00D51496">
        <w:rPr>
          <w:rFonts w:ascii="Times New Roman" w:hAnsi="Times New Roman" w:cs="Times New Roman"/>
        </w:rPr>
        <w:t>az a lakás, amely a félkomfortos lakás követelményeinek nem felel meg, de legalább:</w:t>
      </w:r>
    </w:p>
    <w:p w14:paraId="5A425C3E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12 négyzetmétert meghaladó alapterületű lakószobával és főzőhelyiséggel (ennek hiányában további, legalább 4 négyzetméter alapterületű, a főzést lehetővé tevő, önálló </w:t>
      </w:r>
      <w:proofErr w:type="spellStart"/>
      <w:r w:rsidRPr="00D51496">
        <w:rPr>
          <w:rFonts w:ascii="Times New Roman" w:hAnsi="Times New Roman" w:cs="Times New Roman"/>
        </w:rPr>
        <w:t>szellőzésű</w:t>
      </w:r>
      <w:proofErr w:type="spellEnd"/>
      <w:r w:rsidRPr="00D51496">
        <w:rPr>
          <w:rFonts w:ascii="Times New Roman" w:hAnsi="Times New Roman" w:cs="Times New Roman"/>
        </w:rPr>
        <w:t xml:space="preserve"> lakótérrel, </w:t>
      </w:r>
      <w:proofErr w:type="spellStart"/>
      <w:r w:rsidRPr="00D51496">
        <w:rPr>
          <w:rFonts w:ascii="Times New Roman" w:hAnsi="Times New Roman" w:cs="Times New Roman"/>
        </w:rPr>
        <w:t>térbővülettel</w:t>
      </w:r>
      <w:proofErr w:type="spellEnd"/>
      <w:r w:rsidRPr="00D51496">
        <w:rPr>
          <w:rFonts w:ascii="Times New Roman" w:hAnsi="Times New Roman" w:cs="Times New Roman"/>
        </w:rPr>
        <w:t>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14:paraId="3ED9923C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4. Szükséglakás </w:t>
      </w:r>
      <w:r w:rsidRPr="00D51496">
        <w:rPr>
          <w:rFonts w:ascii="Times New Roman" w:hAnsi="Times New Roman" w:cs="Times New Roman"/>
        </w:rPr>
        <w:t>az olyan helyiség (helyiségcsoport), amelynek (amelyben legalább egy helyiségnek)</w:t>
      </w:r>
    </w:p>
    <w:p w14:paraId="3BCBEE39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a) </w:t>
      </w:r>
      <w:r w:rsidRPr="00D51496">
        <w:rPr>
          <w:rFonts w:ascii="Times New Roman" w:hAnsi="Times New Roman" w:cs="Times New Roman"/>
        </w:rPr>
        <w:t>alapterülete 6 négyzetmétert meghaladja;</w:t>
      </w:r>
    </w:p>
    <w:p w14:paraId="197EE62A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b) </w:t>
      </w:r>
      <w:r w:rsidRPr="00D51496">
        <w:rPr>
          <w:rFonts w:ascii="Times New Roman" w:hAnsi="Times New Roman" w:cs="Times New Roman"/>
        </w:rPr>
        <w:t>külső határoló fala legalább 12 centiméter vastag téglafal vagy más anyagból épült ezzel egyenértékű fal;</w:t>
      </w:r>
    </w:p>
    <w:p w14:paraId="34508A7D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ablaka vagy üvegezett ajtaja van; továbbá</w:t>
      </w:r>
    </w:p>
    <w:p w14:paraId="10DD9DDA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d) </w:t>
      </w:r>
      <w:r w:rsidRPr="00D51496">
        <w:rPr>
          <w:rFonts w:ascii="Times New Roman" w:hAnsi="Times New Roman" w:cs="Times New Roman"/>
        </w:rPr>
        <w:t>fűthető; és</w:t>
      </w:r>
    </w:p>
    <w:p w14:paraId="20FD6FC4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e) </w:t>
      </w:r>
      <w:r w:rsidRPr="00D51496">
        <w:rPr>
          <w:rFonts w:ascii="Times New Roman" w:hAnsi="Times New Roman" w:cs="Times New Roman"/>
        </w:rPr>
        <w:t>WC használata, valamint a vízvétel lehetősége biztosított.</w:t>
      </w:r>
    </w:p>
    <w:p w14:paraId="35B57531" w14:textId="77777777"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* Amennyiben az adatlap </w:t>
      </w:r>
      <w:r w:rsidRPr="00D51496">
        <w:rPr>
          <w:rFonts w:ascii="Times New Roman" w:hAnsi="Times New Roman" w:cs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 w:rsidRPr="00D51496">
        <w:rPr>
          <w:rFonts w:ascii="Times New Roman" w:hAnsi="Times New Roman" w:cs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14:paraId="0D5D9B1E" w14:textId="77777777"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14:paraId="5B1477DB" w14:textId="77777777"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Az adatlap továbbítása:</w:t>
      </w:r>
    </w:p>
    <w:p w14:paraId="3B4701F9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adatlap továbbítandó a hátrányos helyzet, halmozottan hátrányos helyzet megállapítása tekintetében eljáró települési önkormányzat jegyzője felé.</w:t>
      </w:r>
    </w:p>
    <w:p w14:paraId="2E237923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14:paraId="21EAF8BA" w14:textId="77777777"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E54B636" w14:textId="77777777" w:rsidR="00661EDD" w:rsidRDefault="00661EDD"/>
    <w:sectPr w:rsidR="00661EDD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24588" w14:textId="77777777" w:rsidR="00A02095" w:rsidRDefault="00A02095" w:rsidP="00D51496">
      <w:pPr>
        <w:spacing w:after="0" w:line="240" w:lineRule="auto"/>
      </w:pPr>
      <w:r>
        <w:separator/>
      </w:r>
    </w:p>
  </w:endnote>
  <w:endnote w:type="continuationSeparator" w:id="0">
    <w:p w14:paraId="3497A6A2" w14:textId="77777777" w:rsidR="00A02095" w:rsidRDefault="00A02095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E88F" w14:textId="77777777" w:rsidR="00A02095" w:rsidRDefault="00A02095" w:rsidP="00D51496">
      <w:pPr>
        <w:spacing w:after="0" w:line="240" w:lineRule="auto"/>
      </w:pPr>
      <w:r>
        <w:separator/>
      </w:r>
    </w:p>
  </w:footnote>
  <w:footnote w:type="continuationSeparator" w:id="0">
    <w:p w14:paraId="6DD51781" w14:textId="77777777" w:rsidR="00A02095" w:rsidRDefault="00A02095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496"/>
    <w:rsid w:val="001F2D29"/>
    <w:rsid w:val="00661EDD"/>
    <w:rsid w:val="00A02095"/>
    <w:rsid w:val="00C76150"/>
    <w:rsid w:val="00D51496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CB6B"/>
  <w15:docId w15:val="{CB390CB6-9F10-4277-AF17-D91D0C61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RabbAndrea</cp:lastModifiedBy>
  <cp:revision>2</cp:revision>
  <dcterms:created xsi:type="dcterms:W3CDTF">2021-05-18T11:51:00Z</dcterms:created>
  <dcterms:modified xsi:type="dcterms:W3CDTF">2021-05-18T11:51:00Z</dcterms:modified>
</cp:coreProperties>
</file>